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126" w:rsidRPr="00DB5126" w:rsidRDefault="00DB5126" w:rsidP="00DB5126">
      <w:pPr>
        <w:widowControl w:val="0"/>
        <w:spacing w:after="0" w:line="240" w:lineRule="auto"/>
        <w:jc w:val="center"/>
        <w:rPr>
          <w:rFonts w:eastAsia="Times New Roman" w:cs="Lucida Sans Unicode"/>
          <w:sz w:val="24"/>
          <w:szCs w:val="24"/>
          <w:lang w:eastAsia="ro-RO"/>
        </w:rPr>
      </w:pPr>
      <w:r w:rsidRPr="00DB5126">
        <w:rPr>
          <w:rFonts w:eastAsia="Times New Roman" w:cs="Lucida Sans Unicode"/>
          <w:b/>
          <w:bCs/>
          <w:sz w:val="24"/>
          <w:szCs w:val="24"/>
          <w:lang w:eastAsia="ro-RO"/>
        </w:rPr>
        <w:t xml:space="preserve">SESIUNE DE COMUNICĂRI METODICO-ŞTIINŢIFICE </w:t>
      </w:r>
    </w:p>
    <w:p w:rsidR="00DB5126" w:rsidRPr="00DB5126" w:rsidRDefault="00DB5126" w:rsidP="00DB5126">
      <w:pPr>
        <w:widowControl w:val="0"/>
        <w:spacing w:after="0" w:line="240" w:lineRule="auto"/>
        <w:jc w:val="center"/>
        <w:rPr>
          <w:rFonts w:eastAsia="Times New Roman" w:cs="Lucida Sans Unicode"/>
          <w:sz w:val="24"/>
          <w:szCs w:val="24"/>
          <w:lang w:eastAsia="ro-RO"/>
        </w:rPr>
      </w:pPr>
      <w:r w:rsidRPr="00DB5126">
        <w:rPr>
          <w:rFonts w:eastAsia="Times New Roman" w:cs="Lucida Sans Unicode"/>
          <w:b/>
          <w:bCs/>
          <w:sz w:val="24"/>
          <w:szCs w:val="24"/>
          <w:lang w:eastAsia="ro-RO"/>
        </w:rPr>
        <w:t>„MEMORIAL VASILE ŢIFUI”</w:t>
      </w:r>
    </w:p>
    <w:p w:rsidR="00DB5126" w:rsidRPr="00DB5126" w:rsidRDefault="00DB5126" w:rsidP="00DB5126">
      <w:pPr>
        <w:widowControl w:val="0"/>
        <w:spacing w:after="0" w:line="240" w:lineRule="auto"/>
        <w:jc w:val="center"/>
        <w:rPr>
          <w:rFonts w:eastAsia="Times New Roman" w:cs="Lucida Sans Unicode"/>
          <w:sz w:val="24"/>
          <w:szCs w:val="24"/>
          <w:lang w:eastAsia="ro-RO"/>
        </w:rPr>
      </w:pPr>
      <w:r w:rsidRPr="00DB5126">
        <w:rPr>
          <w:rFonts w:eastAsia="Times New Roman" w:cs="Lucida Sans Unicode"/>
          <w:b/>
          <w:bCs/>
          <w:sz w:val="24"/>
          <w:szCs w:val="24"/>
          <w:lang w:eastAsia="ro-RO"/>
        </w:rPr>
        <w:t>„Educaţie pentru excelenţă în mediul virtual de învăţare”</w:t>
      </w:r>
    </w:p>
    <w:p w:rsidR="00DB5126" w:rsidRPr="00830C32" w:rsidRDefault="00DB5126" w:rsidP="00DB5126">
      <w:pPr>
        <w:widowControl w:val="0"/>
        <w:spacing w:after="0" w:line="240" w:lineRule="auto"/>
        <w:ind w:firstLine="567"/>
        <w:jc w:val="both"/>
        <w:rPr>
          <w:rFonts w:eastAsia="Times New Roman" w:cs="Lucida Sans Unicode"/>
          <w:b/>
          <w:bCs/>
          <w:sz w:val="18"/>
          <w:szCs w:val="18"/>
          <w:lang w:eastAsia="ro-RO"/>
        </w:rPr>
      </w:pPr>
    </w:p>
    <w:p w:rsidR="00DB5126" w:rsidRPr="00DB5126" w:rsidRDefault="00DB5126" w:rsidP="00DB5126">
      <w:pPr>
        <w:widowControl w:val="0"/>
        <w:spacing w:after="0" w:line="240" w:lineRule="auto"/>
        <w:ind w:firstLine="567"/>
        <w:jc w:val="both"/>
        <w:rPr>
          <w:rFonts w:eastAsia="Times New Roman" w:cs="Lucida Sans Unicode"/>
          <w:lang w:eastAsia="ro-RO"/>
        </w:rPr>
      </w:pPr>
      <w:r w:rsidRPr="00DB5126">
        <w:rPr>
          <w:rFonts w:eastAsia="Times New Roman" w:cs="Lucida Sans Unicode"/>
          <w:b/>
          <w:bCs/>
          <w:lang w:eastAsia="ro-RO"/>
        </w:rPr>
        <w:t>Argument</w:t>
      </w:r>
    </w:p>
    <w:p w:rsidR="00DB5126" w:rsidRPr="00DB5126" w:rsidRDefault="00DB5126" w:rsidP="00DB5126">
      <w:pPr>
        <w:widowControl w:val="0"/>
        <w:spacing w:after="0" w:line="240" w:lineRule="auto"/>
        <w:ind w:firstLine="567"/>
        <w:jc w:val="both"/>
        <w:rPr>
          <w:rFonts w:eastAsia="Times New Roman" w:cs="Lucida Sans Unicode"/>
          <w:lang w:eastAsia="ro-RO"/>
        </w:rPr>
      </w:pPr>
      <w:r w:rsidRPr="00DB5126">
        <w:rPr>
          <w:rFonts w:eastAsia="Times New Roman" w:cs="Lucida Sans Unicode"/>
          <w:lang w:eastAsia="ro-RO"/>
        </w:rPr>
        <w:t>Inovația, explozia informațională generată de utilizarea internetului, comunicarea aproape nelimitată prin rețele informatizate de socializare, dezvoltarea fără precedent a noilor tehnologii sunt semnele unei transformări profunde la nivelul întregii civilizații. Aceasta se transpune într-o provocare adresată mediului educațional. Centrat într-o perioadă pe profesori, altă dată pe elevi, actul educațional se adresează astăzi tuturor, în egală măsură, în forma învățării pe tot parcursul vieții.</w:t>
      </w:r>
    </w:p>
    <w:p w:rsidR="00DB5126" w:rsidRPr="00DB5126" w:rsidRDefault="00DB5126" w:rsidP="00DB5126">
      <w:pPr>
        <w:widowControl w:val="0"/>
        <w:spacing w:after="0" w:line="240" w:lineRule="auto"/>
        <w:ind w:firstLine="567"/>
        <w:jc w:val="both"/>
        <w:rPr>
          <w:rFonts w:eastAsia="Times New Roman" w:cs="Lucida Sans Unicode"/>
          <w:lang w:eastAsia="ro-RO"/>
        </w:rPr>
      </w:pPr>
      <w:r w:rsidRPr="00DB5126">
        <w:rPr>
          <w:rFonts w:eastAsia="Times New Roman" w:cs="Lucida Sans Unicode"/>
          <w:lang w:eastAsia="ro-RO"/>
        </w:rPr>
        <w:t xml:space="preserve">Ediția de anul acesta a sesiunii internaționale de comunicări metodico-științifice </w:t>
      </w:r>
      <w:r w:rsidR="00155551">
        <w:rPr>
          <w:rFonts w:eastAsia="Times New Roman" w:cs="Lucida Sans Unicode"/>
          <w:lang w:eastAsia="ro-RO"/>
        </w:rPr>
        <w:t>„</w:t>
      </w:r>
      <w:r w:rsidRPr="00DB5126">
        <w:rPr>
          <w:rFonts w:eastAsia="Times New Roman" w:cs="Lucida Sans Unicode"/>
          <w:lang w:eastAsia="ro-RO"/>
        </w:rPr>
        <w:t xml:space="preserve">Memorial Vasile </w:t>
      </w:r>
      <w:proofErr w:type="spellStart"/>
      <w:r w:rsidRPr="00DB5126">
        <w:rPr>
          <w:rFonts w:eastAsia="Times New Roman" w:cs="Lucida Sans Unicode"/>
          <w:lang w:eastAsia="ro-RO"/>
        </w:rPr>
        <w:t>Țifui</w:t>
      </w:r>
      <w:proofErr w:type="spellEnd"/>
      <w:r w:rsidR="00155551">
        <w:rPr>
          <w:rFonts w:eastAsia="Times New Roman" w:cs="Lucida Sans Unicode"/>
          <w:lang w:eastAsia="ro-RO"/>
        </w:rPr>
        <w:t>”</w:t>
      </w:r>
      <w:r w:rsidRPr="00DB5126">
        <w:rPr>
          <w:rFonts w:eastAsia="Times New Roman" w:cs="Lucida Sans Unicode"/>
          <w:lang w:eastAsia="ro-RO"/>
        </w:rPr>
        <w:t xml:space="preserve"> promovează, în contextul menționat, transferul de inovații dinspre și înspre mediul formal și mediul non-formal, pe verticală. Sesiunea poate fi o bună oportunitate de a face schimb de experiență în ceea ce priveşte diferite aspecte ale utilizării mijloacelor IT în educație și de a discuta elemente importante pentru reformarea curriculumului de către toți participanții la aceasta – elevi, studenți, profesori din învățământul preuniversitar şi universitar, specialiști din Ministerul Educației și traineri din companii producătoare de software.</w:t>
      </w:r>
    </w:p>
    <w:p w:rsidR="00DB5126" w:rsidRPr="00DB5126" w:rsidRDefault="00DB5126" w:rsidP="00DB5126">
      <w:pPr>
        <w:widowControl w:val="0"/>
        <w:spacing w:after="0" w:line="240" w:lineRule="auto"/>
        <w:ind w:firstLine="567"/>
        <w:jc w:val="both"/>
        <w:rPr>
          <w:rFonts w:eastAsia="Times New Roman" w:cs="Lucida Sans Unicode"/>
          <w:lang w:eastAsia="ro-RO"/>
        </w:rPr>
      </w:pPr>
      <w:r w:rsidRPr="00DB5126">
        <w:rPr>
          <w:rFonts w:eastAsia="Times New Roman" w:cs="Lucida Sans Unicode"/>
          <w:b/>
          <w:bCs/>
          <w:lang w:eastAsia="ro-RO"/>
        </w:rPr>
        <w:t xml:space="preserve">Obiective </w:t>
      </w:r>
    </w:p>
    <w:p w:rsidR="00DB5126" w:rsidRPr="00DB5126" w:rsidRDefault="00DB5126" w:rsidP="00DB5126">
      <w:pPr>
        <w:widowControl w:val="0"/>
        <w:spacing w:after="0" w:line="240" w:lineRule="auto"/>
        <w:ind w:firstLine="567"/>
        <w:jc w:val="both"/>
        <w:rPr>
          <w:rFonts w:eastAsia="Times New Roman" w:cs="Lucida Sans Unicode"/>
          <w:lang w:eastAsia="ro-RO"/>
        </w:rPr>
      </w:pPr>
      <w:r w:rsidRPr="00DB5126">
        <w:rPr>
          <w:rFonts w:eastAsia="Times New Roman" w:cs="Lucida Sans Unicode"/>
          <w:u w:val="single"/>
          <w:lang w:eastAsia="ro-RO"/>
        </w:rPr>
        <w:t>Obiectivul general</w:t>
      </w:r>
      <w:r w:rsidRPr="00DB5126">
        <w:rPr>
          <w:rFonts w:eastAsia="Times New Roman" w:cs="Lucida Sans Unicode"/>
          <w:lang w:eastAsia="ro-RO"/>
        </w:rPr>
        <w:t xml:space="preserve"> este transferul de inovație pe verticală, din medii </w:t>
      </w:r>
      <w:proofErr w:type="spellStart"/>
      <w:r w:rsidRPr="00DB5126">
        <w:rPr>
          <w:rFonts w:eastAsia="Times New Roman" w:cs="Lucida Sans Unicode"/>
          <w:lang w:eastAsia="ro-RO"/>
        </w:rPr>
        <w:t>nonformale</w:t>
      </w:r>
      <w:proofErr w:type="spellEnd"/>
      <w:r w:rsidRPr="00DB5126">
        <w:rPr>
          <w:rFonts w:eastAsia="Times New Roman" w:cs="Lucida Sans Unicode"/>
          <w:lang w:eastAsia="ro-RO"/>
        </w:rPr>
        <w:t xml:space="preserve"> în medii formale, utilizând tehnologiile IT.</w:t>
      </w:r>
    </w:p>
    <w:p w:rsidR="00DB5126" w:rsidRPr="00DB5126" w:rsidRDefault="00DB5126" w:rsidP="00DB5126">
      <w:pPr>
        <w:widowControl w:val="0"/>
        <w:spacing w:after="0" w:line="240" w:lineRule="auto"/>
        <w:ind w:firstLine="567"/>
        <w:jc w:val="both"/>
        <w:rPr>
          <w:rFonts w:eastAsia="Times New Roman" w:cs="Lucida Sans Unicode"/>
          <w:lang w:eastAsia="ro-RO"/>
        </w:rPr>
      </w:pPr>
      <w:r w:rsidRPr="00DB5126">
        <w:rPr>
          <w:rFonts w:eastAsia="Times New Roman" w:cs="Lucida Sans Unicode"/>
          <w:u w:val="single"/>
          <w:lang w:eastAsia="ro-RO"/>
        </w:rPr>
        <w:t>Obiective specifice</w:t>
      </w:r>
    </w:p>
    <w:p w:rsidR="00DB5126" w:rsidRPr="00DB5126" w:rsidRDefault="00DB5126" w:rsidP="00DB5126">
      <w:pPr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 w:cs="Lucida Sans Unicode"/>
          <w:lang w:eastAsia="ro-RO"/>
        </w:rPr>
      </w:pPr>
      <w:r w:rsidRPr="00DB5126">
        <w:rPr>
          <w:rFonts w:eastAsia="Times New Roman" w:cs="Lucida Sans Unicode"/>
          <w:lang w:eastAsia="ro-RO"/>
        </w:rPr>
        <w:t>cultivarea excelenței în studiul informaticii și matematicii;</w:t>
      </w:r>
    </w:p>
    <w:p w:rsidR="00DB5126" w:rsidRPr="00DB5126" w:rsidRDefault="00DB5126" w:rsidP="00DB5126">
      <w:pPr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 w:cs="Lucida Sans Unicode"/>
          <w:lang w:eastAsia="ro-RO"/>
        </w:rPr>
      </w:pPr>
      <w:r w:rsidRPr="00DB5126">
        <w:rPr>
          <w:rFonts w:eastAsia="Times New Roman" w:cs="Lucida Sans Unicode"/>
          <w:lang w:eastAsia="ro-RO"/>
        </w:rPr>
        <w:t>stimularea și motivarea elevilor capabili de performanțe școlare;</w:t>
      </w:r>
    </w:p>
    <w:p w:rsidR="00DB5126" w:rsidRPr="00DB5126" w:rsidRDefault="00DB5126" w:rsidP="00DB5126">
      <w:pPr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 w:cs="Lucida Sans Unicode"/>
          <w:lang w:eastAsia="ro-RO"/>
        </w:rPr>
      </w:pPr>
      <w:r w:rsidRPr="00DB5126">
        <w:rPr>
          <w:rFonts w:eastAsia="Times New Roman" w:cs="Lucida Sans Unicode"/>
          <w:lang w:eastAsia="ro-RO"/>
        </w:rPr>
        <w:t>implicarea elevilor și a cadrelor didactice în dezvoltarea creativității și inovației în domeniul științific;</w:t>
      </w:r>
    </w:p>
    <w:p w:rsidR="00DB5126" w:rsidRPr="00DB5126" w:rsidRDefault="00DB5126" w:rsidP="00DB5126">
      <w:pPr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 w:cs="Lucida Sans Unicode"/>
          <w:lang w:eastAsia="ro-RO"/>
        </w:rPr>
      </w:pPr>
      <w:r w:rsidRPr="00DB5126">
        <w:rPr>
          <w:rFonts w:eastAsia="Times New Roman" w:cs="Lucida Sans Unicode"/>
          <w:lang w:eastAsia="ro-RO"/>
        </w:rPr>
        <w:t xml:space="preserve">realizarea de </w:t>
      </w:r>
      <w:proofErr w:type="spellStart"/>
      <w:r w:rsidRPr="00DB5126">
        <w:rPr>
          <w:rFonts w:eastAsia="Times New Roman" w:cs="Lucida Sans Unicode"/>
          <w:lang w:eastAsia="ro-RO"/>
        </w:rPr>
        <w:t>e-learning</w:t>
      </w:r>
      <w:proofErr w:type="spellEnd"/>
      <w:r w:rsidRPr="00DB5126">
        <w:rPr>
          <w:rFonts w:eastAsia="Times New Roman" w:cs="Lucida Sans Unicode"/>
          <w:lang w:eastAsia="ro-RO"/>
        </w:rPr>
        <w:t xml:space="preserve"> care va asigura învățarea pe tot parcursul vieții prin dezvoltarea durabilă a educației în context european.</w:t>
      </w:r>
    </w:p>
    <w:p w:rsidR="00DB5126" w:rsidRPr="00DB5126" w:rsidRDefault="00DB5126" w:rsidP="00DB5126">
      <w:pPr>
        <w:widowControl w:val="0"/>
        <w:spacing w:after="0" w:line="240" w:lineRule="auto"/>
        <w:ind w:firstLine="567"/>
        <w:jc w:val="both"/>
        <w:rPr>
          <w:rFonts w:eastAsia="Times New Roman" w:cs="Lucida Sans Unicode"/>
          <w:lang w:eastAsia="ro-RO"/>
        </w:rPr>
      </w:pPr>
      <w:r w:rsidRPr="00DB5126">
        <w:rPr>
          <w:rFonts w:eastAsia="Times New Roman" w:cs="Lucida Sans Unicode"/>
          <w:b/>
          <w:bCs/>
          <w:lang w:eastAsia="ro-RO"/>
        </w:rPr>
        <w:t>Teme de discuţie</w:t>
      </w:r>
    </w:p>
    <w:p w:rsidR="00DB5126" w:rsidRPr="00DB5126" w:rsidRDefault="00DB5126" w:rsidP="00DB5126">
      <w:pPr>
        <w:widowControl w:val="0"/>
        <w:numPr>
          <w:ilvl w:val="0"/>
          <w:numId w:val="2"/>
        </w:numPr>
        <w:spacing w:after="0" w:line="240" w:lineRule="auto"/>
        <w:ind w:left="0" w:firstLine="567"/>
        <w:jc w:val="both"/>
        <w:rPr>
          <w:rFonts w:eastAsia="Times New Roman" w:cs="Lucida Sans Unicode"/>
          <w:lang w:eastAsia="ro-RO"/>
        </w:rPr>
      </w:pPr>
      <w:r w:rsidRPr="00DB5126">
        <w:rPr>
          <w:rFonts w:eastAsia="Times New Roman" w:cs="Lucida Sans Unicode"/>
          <w:lang w:eastAsia="ro-RO"/>
        </w:rPr>
        <w:t>mediul virtual de învăţare;</w:t>
      </w:r>
    </w:p>
    <w:p w:rsidR="00DB5126" w:rsidRPr="00DB5126" w:rsidRDefault="00DB5126" w:rsidP="00DB5126">
      <w:pPr>
        <w:widowControl w:val="0"/>
        <w:numPr>
          <w:ilvl w:val="0"/>
          <w:numId w:val="2"/>
        </w:numPr>
        <w:spacing w:after="0" w:line="240" w:lineRule="auto"/>
        <w:ind w:left="0" w:firstLine="567"/>
        <w:jc w:val="both"/>
        <w:rPr>
          <w:rFonts w:eastAsia="Times New Roman" w:cs="Lucida Sans Unicode"/>
          <w:lang w:eastAsia="ro-RO"/>
        </w:rPr>
      </w:pPr>
      <w:r w:rsidRPr="00DB5126">
        <w:rPr>
          <w:rFonts w:eastAsia="Times New Roman" w:cs="Lucida Sans Unicode"/>
          <w:lang w:eastAsia="ro-RO"/>
        </w:rPr>
        <w:t>metode activ-participative aplicate în cadrul activităţilor educaţionale;</w:t>
      </w:r>
    </w:p>
    <w:p w:rsidR="00DB5126" w:rsidRPr="00DB5126" w:rsidRDefault="00DB5126" w:rsidP="00DB5126">
      <w:pPr>
        <w:widowControl w:val="0"/>
        <w:numPr>
          <w:ilvl w:val="0"/>
          <w:numId w:val="2"/>
        </w:numPr>
        <w:spacing w:after="0" w:line="240" w:lineRule="auto"/>
        <w:ind w:left="0" w:firstLine="567"/>
        <w:jc w:val="both"/>
        <w:rPr>
          <w:rFonts w:eastAsia="Times New Roman" w:cs="Lucida Sans Unicode"/>
          <w:lang w:eastAsia="ro-RO"/>
        </w:rPr>
      </w:pPr>
      <w:r w:rsidRPr="00DB5126">
        <w:rPr>
          <w:rFonts w:eastAsia="Times New Roman" w:cs="Lucida Sans Unicode"/>
          <w:lang w:eastAsia="ro-RO"/>
        </w:rPr>
        <w:t>utilizarea TIC în realizarea orelor de curs în altă specializare decât informatica;</w:t>
      </w:r>
    </w:p>
    <w:p w:rsidR="00DB5126" w:rsidRPr="00DB5126" w:rsidRDefault="00DB5126" w:rsidP="00DB5126">
      <w:pPr>
        <w:widowControl w:val="0"/>
        <w:numPr>
          <w:ilvl w:val="0"/>
          <w:numId w:val="2"/>
        </w:numPr>
        <w:spacing w:after="0" w:line="240" w:lineRule="auto"/>
        <w:ind w:left="0" w:firstLine="567"/>
        <w:jc w:val="both"/>
        <w:rPr>
          <w:rFonts w:eastAsia="Times New Roman" w:cs="Lucida Sans Unicode"/>
          <w:lang w:eastAsia="ro-RO"/>
        </w:rPr>
      </w:pPr>
      <w:r w:rsidRPr="00DB5126">
        <w:rPr>
          <w:rFonts w:eastAsia="Times New Roman" w:cs="Lucida Sans Unicode"/>
          <w:lang w:eastAsia="ro-RO"/>
        </w:rPr>
        <w:t>mijloace și tehnici de comunicare în sistem informatizat;</w:t>
      </w:r>
    </w:p>
    <w:p w:rsidR="00DB5126" w:rsidRPr="00DB5126" w:rsidRDefault="00DB5126" w:rsidP="00DB5126">
      <w:pPr>
        <w:widowControl w:val="0"/>
        <w:numPr>
          <w:ilvl w:val="0"/>
          <w:numId w:val="2"/>
        </w:numPr>
        <w:spacing w:after="0" w:line="240" w:lineRule="auto"/>
        <w:ind w:left="0" w:firstLine="567"/>
        <w:jc w:val="both"/>
        <w:rPr>
          <w:rFonts w:eastAsia="Times New Roman" w:cs="Lucida Sans Unicode"/>
          <w:lang w:eastAsia="ro-RO"/>
        </w:rPr>
      </w:pPr>
      <w:r w:rsidRPr="00DB5126">
        <w:rPr>
          <w:rFonts w:eastAsia="Times New Roman" w:cs="Lucida Sans Unicode"/>
          <w:lang w:eastAsia="ro-RO"/>
        </w:rPr>
        <w:t xml:space="preserve">creşterea nivelului de performanţă a actului educaţional, prin accesul la informaţie şi utilizarea platformelor </w:t>
      </w:r>
      <w:proofErr w:type="spellStart"/>
      <w:r w:rsidRPr="00DB5126">
        <w:rPr>
          <w:rFonts w:eastAsia="Times New Roman" w:cs="Lucida Sans Unicode"/>
          <w:lang w:eastAsia="ro-RO"/>
        </w:rPr>
        <w:t>e-learning</w:t>
      </w:r>
      <w:proofErr w:type="spellEnd"/>
      <w:r w:rsidRPr="00DB5126">
        <w:rPr>
          <w:rFonts w:eastAsia="Times New Roman" w:cs="Lucida Sans Unicode"/>
          <w:lang w:eastAsia="ro-RO"/>
        </w:rPr>
        <w:t>;</w:t>
      </w:r>
    </w:p>
    <w:p w:rsidR="00DB5126" w:rsidRPr="00DB5126" w:rsidRDefault="00DB5126" w:rsidP="00DB5126">
      <w:pPr>
        <w:widowControl w:val="0"/>
        <w:numPr>
          <w:ilvl w:val="0"/>
          <w:numId w:val="2"/>
        </w:numPr>
        <w:spacing w:after="0" w:line="240" w:lineRule="auto"/>
        <w:ind w:left="0" w:firstLine="567"/>
        <w:jc w:val="both"/>
        <w:rPr>
          <w:rFonts w:eastAsia="Times New Roman" w:cs="Lucida Sans Unicode"/>
          <w:lang w:eastAsia="ro-RO"/>
        </w:rPr>
      </w:pPr>
      <w:r w:rsidRPr="00DB5126">
        <w:rPr>
          <w:rFonts w:eastAsia="Times New Roman" w:cs="Lucida Sans Unicode"/>
          <w:lang w:eastAsia="ro-RO"/>
        </w:rPr>
        <w:t>utilizarea mijloacelor IT în scopul dezvoltării gândirii ştiinţifice în domenii conexe disciplinei informatică;</w:t>
      </w:r>
    </w:p>
    <w:p w:rsidR="00DB5126" w:rsidRPr="00DB5126" w:rsidRDefault="00DB5126" w:rsidP="00DB5126">
      <w:pPr>
        <w:widowControl w:val="0"/>
        <w:numPr>
          <w:ilvl w:val="0"/>
          <w:numId w:val="2"/>
        </w:numPr>
        <w:spacing w:after="0" w:line="240" w:lineRule="auto"/>
        <w:ind w:left="0" w:firstLine="567"/>
        <w:jc w:val="both"/>
        <w:rPr>
          <w:rFonts w:eastAsia="Times New Roman" w:cs="Lucida Sans Unicode"/>
          <w:lang w:eastAsia="ro-RO"/>
        </w:rPr>
      </w:pPr>
      <w:r w:rsidRPr="00DB5126">
        <w:rPr>
          <w:rFonts w:eastAsia="Times New Roman" w:cs="Lucida Sans Unicode"/>
          <w:lang w:eastAsia="ro-RO"/>
        </w:rPr>
        <w:t>realizarea unor materiale didactice aplicabile în procesul didactic;</w:t>
      </w:r>
    </w:p>
    <w:p w:rsidR="00DB5126" w:rsidRPr="00DB5126" w:rsidRDefault="00DB5126" w:rsidP="00DB5126">
      <w:pPr>
        <w:widowControl w:val="0"/>
        <w:numPr>
          <w:ilvl w:val="0"/>
          <w:numId w:val="2"/>
        </w:numPr>
        <w:spacing w:after="0" w:line="240" w:lineRule="auto"/>
        <w:ind w:left="0" w:firstLine="567"/>
        <w:jc w:val="both"/>
        <w:rPr>
          <w:rFonts w:eastAsia="Times New Roman" w:cs="Lucida Sans Unicode"/>
          <w:lang w:eastAsia="ro-RO"/>
        </w:rPr>
      </w:pPr>
      <w:r w:rsidRPr="00DB5126">
        <w:rPr>
          <w:rFonts w:eastAsia="Times New Roman" w:cs="Lucida Sans Unicode"/>
          <w:lang w:eastAsia="ro-RO"/>
        </w:rPr>
        <w:t>crearea unor medii inovative în educaţie, cu ajutorul tehnologiilor de informare şi comunicare, pentru realizarea unor lecţii interdisciplinare;</w:t>
      </w:r>
    </w:p>
    <w:p w:rsidR="00DB5126" w:rsidRPr="00DB5126" w:rsidRDefault="00DB5126" w:rsidP="00DB5126">
      <w:pPr>
        <w:widowControl w:val="0"/>
        <w:numPr>
          <w:ilvl w:val="0"/>
          <w:numId w:val="2"/>
        </w:numPr>
        <w:spacing w:after="0" w:line="240" w:lineRule="auto"/>
        <w:ind w:left="0" w:firstLine="567"/>
        <w:jc w:val="both"/>
        <w:rPr>
          <w:rFonts w:eastAsia="Times New Roman" w:cs="Lucida Sans Unicode"/>
          <w:lang w:eastAsia="ro-RO"/>
        </w:rPr>
      </w:pPr>
      <w:r w:rsidRPr="00DB5126">
        <w:rPr>
          <w:rFonts w:eastAsia="Times New Roman" w:cs="Lucida Sans Unicode"/>
          <w:lang w:eastAsia="ro-RO"/>
        </w:rPr>
        <w:t>încurajarea inovaţiei în procesul didactic;</w:t>
      </w:r>
    </w:p>
    <w:p w:rsidR="00DB5126" w:rsidRPr="00DB5126" w:rsidRDefault="00DB5126" w:rsidP="00DB5126">
      <w:pPr>
        <w:widowControl w:val="0"/>
        <w:numPr>
          <w:ilvl w:val="0"/>
          <w:numId w:val="2"/>
        </w:numPr>
        <w:spacing w:after="0" w:line="240" w:lineRule="auto"/>
        <w:ind w:left="0" w:firstLine="567"/>
        <w:jc w:val="both"/>
        <w:rPr>
          <w:rFonts w:eastAsia="Times New Roman" w:cs="Lucida Sans Unicode"/>
          <w:lang w:eastAsia="ro-RO"/>
        </w:rPr>
      </w:pPr>
      <w:r w:rsidRPr="00DB5126">
        <w:rPr>
          <w:rFonts w:eastAsia="Times New Roman" w:cs="Lucida Sans Unicode"/>
          <w:lang w:eastAsia="ro-RO"/>
        </w:rPr>
        <w:t>crearea unor contexte educaţionale – formative stimulative, pentru asigurarea excelenţei în educaţie;</w:t>
      </w:r>
    </w:p>
    <w:p w:rsidR="00DB5126" w:rsidRPr="00DB5126" w:rsidRDefault="00DB5126" w:rsidP="00DB5126">
      <w:pPr>
        <w:widowControl w:val="0"/>
        <w:numPr>
          <w:ilvl w:val="0"/>
          <w:numId w:val="2"/>
        </w:numPr>
        <w:spacing w:after="0" w:line="240" w:lineRule="auto"/>
        <w:ind w:left="0" w:firstLine="567"/>
        <w:jc w:val="both"/>
        <w:rPr>
          <w:rFonts w:eastAsia="Times New Roman" w:cs="Lucida Sans Unicode"/>
          <w:lang w:eastAsia="ro-RO"/>
        </w:rPr>
      </w:pPr>
      <w:r w:rsidRPr="00DB5126">
        <w:rPr>
          <w:rFonts w:eastAsia="Times New Roman" w:cs="Lucida Sans Unicode"/>
          <w:lang w:eastAsia="ro-RO"/>
        </w:rPr>
        <w:t>schimb de bune practici, pentru atingerea unor standarde superioare în activitatea metodico-ştiinţifică, bazate pe competenţe cu indicatori de performanţă;</w:t>
      </w:r>
    </w:p>
    <w:p w:rsidR="00DB5126" w:rsidRPr="00DB5126" w:rsidRDefault="00DB5126" w:rsidP="00DB5126">
      <w:pPr>
        <w:widowControl w:val="0"/>
        <w:numPr>
          <w:ilvl w:val="0"/>
          <w:numId w:val="2"/>
        </w:numPr>
        <w:spacing w:after="0" w:line="240" w:lineRule="auto"/>
        <w:ind w:left="0" w:firstLine="567"/>
        <w:jc w:val="both"/>
        <w:rPr>
          <w:rFonts w:eastAsia="Times New Roman" w:cs="Lucida Sans Unicode"/>
          <w:lang w:eastAsia="ro-RO"/>
        </w:rPr>
      </w:pPr>
      <w:r w:rsidRPr="00DB5126">
        <w:rPr>
          <w:rFonts w:eastAsia="Times New Roman" w:cs="Lucida Sans Unicode"/>
          <w:lang w:eastAsia="ro-RO"/>
        </w:rPr>
        <w:t xml:space="preserve">modele de lecţii </w:t>
      </w:r>
      <w:proofErr w:type="spellStart"/>
      <w:r w:rsidRPr="00DB5126">
        <w:rPr>
          <w:rFonts w:eastAsia="Times New Roman" w:cs="Lucida Sans Unicode"/>
          <w:lang w:eastAsia="ro-RO"/>
        </w:rPr>
        <w:t>transcurriculare</w:t>
      </w:r>
      <w:proofErr w:type="spellEnd"/>
      <w:r w:rsidRPr="00DB5126">
        <w:rPr>
          <w:rFonts w:eastAsia="Times New Roman" w:cs="Lucida Sans Unicode"/>
          <w:lang w:eastAsia="ro-RO"/>
        </w:rPr>
        <w:t xml:space="preserve"> realizate cu ajutorul noilor tehnologii IT.</w:t>
      </w:r>
    </w:p>
    <w:p w:rsidR="00DB5126" w:rsidRPr="00DB5126" w:rsidRDefault="00DB5126" w:rsidP="00DB5126">
      <w:pPr>
        <w:widowControl w:val="0"/>
        <w:spacing w:after="0" w:line="240" w:lineRule="auto"/>
        <w:ind w:firstLine="567"/>
        <w:jc w:val="both"/>
        <w:rPr>
          <w:rFonts w:eastAsia="Times New Roman" w:cs="Lucida Sans Unicode"/>
          <w:lang w:eastAsia="ro-RO"/>
        </w:rPr>
      </w:pPr>
      <w:r w:rsidRPr="00DB5126">
        <w:rPr>
          <w:rFonts w:eastAsia="Times New Roman" w:cs="Lucida Sans Unicode"/>
          <w:b/>
          <w:bCs/>
          <w:lang w:eastAsia="ro-RO"/>
        </w:rPr>
        <w:t>Modalitate de desfăşurare</w:t>
      </w:r>
    </w:p>
    <w:p w:rsidR="00DB5126" w:rsidRPr="00DB5126" w:rsidRDefault="00DB5126" w:rsidP="00DB5126">
      <w:pPr>
        <w:widowControl w:val="0"/>
        <w:spacing w:after="0" w:line="240" w:lineRule="auto"/>
        <w:ind w:firstLine="567"/>
        <w:jc w:val="both"/>
        <w:rPr>
          <w:rFonts w:eastAsia="Times New Roman" w:cs="Lucida Sans Unicode"/>
          <w:lang w:eastAsia="ro-RO"/>
        </w:rPr>
      </w:pPr>
      <w:r w:rsidRPr="00DB5126">
        <w:rPr>
          <w:rFonts w:eastAsia="Times New Roman" w:cs="Lucida Sans Unicode"/>
          <w:lang w:eastAsia="ro-RO"/>
        </w:rPr>
        <w:t xml:space="preserve">Ediţia de anul acesta a sesiunii internaționale de comunicări metodico-științifice “Memorial Vasile </w:t>
      </w:r>
      <w:proofErr w:type="spellStart"/>
      <w:r w:rsidRPr="00DB5126">
        <w:rPr>
          <w:rFonts w:eastAsia="Times New Roman" w:cs="Lucida Sans Unicode"/>
          <w:lang w:eastAsia="ro-RO"/>
        </w:rPr>
        <w:t>Țifui</w:t>
      </w:r>
      <w:proofErr w:type="spellEnd"/>
      <w:r w:rsidRPr="00DB5126">
        <w:rPr>
          <w:rFonts w:eastAsia="Times New Roman" w:cs="Lucida Sans Unicode"/>
          <w:lang w:eastAsia="ro-RO"/>
        </w:rPr>
        <w:t xml:space="preserve">” se va desfăşura sub </w:t>
      </w:r>
      <w:r w:rsidR="0058676E">
        <w:rPr>
          <w:rFonts w:eastAsia="Times New Roman" w:cs="Lucida Sans Unicode"/>
          <w:lang w:eastAsia="ro-RO"/>
        </w:rPr>
        <w:t xml:space="preserve">forma unui </w:t>
      </w:r>
      <w:proofErr w:type="spellStart"/>
      <w:r w:rsidR="0058676E">
        <w:rPr>
          <w:rFonts w:eastAsia="Times New Roman" w:cs="Lucida Sans Unicode"/>
          <w:lang w:eastAsia="ro-RO"/>
        </w:rPr>
        <w:t>webinar</w:t>
      </w:r>
      <w:proofErr w:type="spellEnd"/>
      <w:r w:rsidR="0058676E">
        <w:rPr>
          <w:rFonts w:eastAsia="Times New Roman" w:cs="Lucida Sans Unicode"/>
          <w:lang w:eastAsia="ro-RO"/>
        </w:rPr>
        <w:t>.</w:t>
      </w:r>
    </w:p>
    <w:p w:rsidR="0058676E" w:rsidRDefault="00DB5126" w:rsidP="00DB5126">
      <w:pPr>
        <w:widowControl w:val="0"/>
        <w:spacing w:after="0" w:line="240" w:lineRule="auto"/>
        <w:ind w:firstLine="567"/>
        <w:jc w:val="both"/>
        <w:rPr>
          <w:rFonts w:eastAsia="Times New Roman" w:cs="Lucida Sans Unicode"/>
          <w:lang w:eastAsia="ro-RO"/>
        </w:rPr>
      </w:pPr>
      <w:r w:rsidRPr="00DB5126">
        <w:rPr>
          <w:rFonts w:eastAsia="Times New Roman" w:cs="Lucida Sans Unicode"/>
          <w:lang w:eastAsia="ro-RO"/>
        </w:rPr>
        <w:t xml:space="preserve">Persoanele interesate se pot înscrie în calitate </w:t>
      </w:r>
      <w:r w:rsidR="0058676E">
        <w:rPr>
          <w:rFonts w:eastAsia="Times New Roman" w:cs="Lucida Sans Unicode"/>
          <w:lang w:eastAsia="ro-RO"/>
        </w:rPr>
        <w:t xml:space="preserve">de </w:t>
      </w:r>
      <w:r w:rsidRPr="00DB5126">
        <w:rPr>
          <w:rFonts w:eastAsia="Times New Roman" w:cs="Lucida Sans Unicode"/>
          <w:iCs/>
          <w:lang w:eastAsia="ro-RO"/>
        </w:rPr>
        <w:t>participanţi la dezbateri</w:t>
      </w:r>
      <w:r w:rsidRPr="00DB5126">
        <w:rPr>
          <w:rFonts w:eastAsia="Times New Roman" w:cs="Lucida Sans Unicode"/>
          <w:i/>
          <w:iCs/>
          <w:lang w:eastAsia="ro-RO"/>
        </w:rPr>
        <w:t>.</w:t>
      </w:r>
      <w:r w:rsidR="0058676E">
        <w:rPr>
          <w:rFonts w:eastAsia="Times New Roman" w:cs="Lucida Sans Unicode"/>
          <w:iCs/>
          <w:lang w:eastAsia="ro-RO"/>
        </w:rPr>
        <w:t xml:space="preserve"> </w:t>
      </w:r>
      <w:r w:rsidR="0058676E" w:rsidRPr="00DB5126">
        <w:rPr>
          <w:rFonts w:eastAsia="Times New Roman" w:cs="Lucida Sans Unicode"/>
          <w:lang w:eastAsia="ro-RO"/>
        </w:rPr>
        <w:t xml:space="preserve">În calitate de </w:t>
      </w:r>
      <w:r w:rsidR="0058676E" w:rsidRPr="00DB5126">
        <w:rPr>
          <w:rFonts w:eastAsia="Times New Roman" w:cs="Lucida Sans Unicode"/>
          <w:i/>
          <w:iCs/>
          <w:lang w:eastAsia="ro-RO"/>
        </w:rPr>
        <w:t>participant la dezbateri</w:t>
      </w:r>
      <w:r w:rsidR="0058676E" w:rsidRPr="00DB5126">
        <w:rPr>
          <w:rFonts w:eastAsia="Times New Roman" w:cs="Lucida Sans Unicode"/>
          <w:lang w:eastAsia="ro-RO"/>
        </w:rPr>
        <w:t>, fiecare persoană îşi va argumenta opiniile referitoare la temele abordate de vorbitori.</w:t>
      </w:r>
      <w:r w:rsidR="0058676E">
        <w:rPr>
          <w:rFonts w:eastAsia="Times New Roman" w:cs="Lucida Sans Unicode"/>
          <w:lang w:eastAsia="ro-RO"/>
        </w:rPr>
        <w:t xml:space="preserve"> </w:t>
      </w:r>
    </w:p>
    <w:p w:rsidR="00DB5126" w:rsidRPr="00DB5126" w:rsidRDefault="0058676E" w:rsidP="00DB5126">
      <w:pPr>
        <w:widowControl w:val="0"/>
        <w:spacing w:after="0" w:line="240" w:lineRule="auto"/>
        <w:ind w:firstLine="567"/>
        <w:jc w:val="both"/>
        <w:rPr>
          <w:rFonts w:eastAsia="Times New Roman" w:cs="Lucida Sans Unicode"/>
          <w:lang w:eastAsia="ro-RO"/>
        </w:rPr>
      </w:pPr>
      <w:r>
        <w:rPr>
          <w:rFonts w:eastAsia="Times New Roman" w:cs="Lucida Sans Unicode"/>
          <w:iCs/>
          <w:lang w:eastAsia="ro-RO"/>
        </w:rPr>
        <w:t xml:space="preserve">De asemenea, pot înainta o lucrare pe temele sus-menționate ce va fi publicată în format electronic într-un CD educațional cu ISBN. </w:t>
      </w:r>
      <w:r>
        <w:rPr>
          <w:rFonts w:eastAsia="Times New Roman" w:cs="Lucida Sans Unicode"/>
          <w:lang w:eastAsia="ro-RO"/>
        </w:rPr>
        <w:t>Lucrarea va fi</w:t>
      </w:r>
      <w:r w:rsidR="00DB5126" w:rsidRPr="00DB5126">
        <w:rPr>
          <w:rFonts w:eastAsia="Times New Roman" w:cs="Lucida Sans Unicode"/>
          <w:lang w:eastAsia="ro-RO"/>
        </w:rPr>
        <w:t xml:space="preserve"> elaborată în 1-3 pagini format A4(font Times New Roman, mărime 12). </w:t>
      </w:r>
    </w:p>
    <w:p w:rsidR="00DB5126" w:rsidRPr="00DB5126" w:rsidRDefault="00DB5126" w:rsidP="00DB5126">
      <w:pPr>
        <w:widowControl w:val="0"/>
        <w:spacing w:after="0" w:line="240" w:lineRule="auto"/>
        <w:ind w:firstLine="567"/>
        <w:jc w:val="both"/>
        <w:rPr>
          <w:rFonts w:eastAsia="Times New Roman" w:cs="Lucida Sans Unicode"/>
          <w:lang w:eastAsia="ro-RO"/>
        </w:rPr>
      </w:pPr>
      <w:r w:rsidRPr="00DB5126">
        <w:rPr>
          <w:rFonts w:eastAsia="Times New Roman" w:cs="Lucida Sans Unicode"/>
          <w:lang w:eastAsia="ro-RO"/>
        </w:rPr>
        <w:t>Pentru participare se va completa formularul de înscriere de pe site-ul  http://cni.nt.edu.ro, secţiunea Concurs.</w:t>
      </w:r>
    </w:p>
    <w:p w:rsidR="009A3A83" w:rsidRPr="00830C32" w:rsidRDefault="009A3A83" w:rsidP="00DB5126">
      <w:pPr>
        <w:widowControl w:val="0"/>
        <w:spacing w:after="0" w:line="240" w:lineRule="auto"/>
      </w:pPr>
    </w:p>
    <w:sectPr w:rsidR="009A3A83" w:rsidRPr="00830C32" w:rsidSect="00DB512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E0875"/>
    <w:multiLevelType w:val="multilevel"/>
    <w:tmpl w:val="E3A25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17663CB"/>
    <w:multiLevelType w:val="multilevel"/>
    <w:tmpl w:val="3AAA1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DB5126"/>
    <w:rsid w:val="00155551"/>
    <w:rsid w:val="0058676E"/>
    <w:rsid w:val="00830C32"/>
    <w:rsid w:val="009A3A83"/>
    <w:rsid w:val="00DB5126"/>
    <w:rsid w:val="00FB1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A8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B5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5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589187"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76144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461622">
                      <w:marLeft w:val="0"/>
                      <w:marRight w:val="0"/>
                      <w:marTop w:val="45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13341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666686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060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3991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532</Words>
  <Characters>3092</Characters>
  <Application>Microsoft Office Word</Application>
  <DocSecurity>0</DocSecurity>
  <Lines>25</Lines>
  <Paragraphs>7</Paragraphs>
  <ScaleCrop>false</ScaleCrop>
  <Company>Unitate Scolara</Company>
  <LinksUpToDate>false</LinksUpToDate>
  <CharactersWithSpaces>3617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usr</cp:lastModifiedBy>
  <cp:revision>6</cp:revision>
  <cp:lastPrinted>2015-02-20T07:09:00Z</cp:lastPrinted>
  <dcterms:created xsi:type="dcterms:W3CDTF">2015-02-20T07:08:00Z</dcterms:created>
  <dcterms:modified xsi:type="dcterms:W3CDTF">2015-02-20T07:16:00Z</dcterms:modified>
</cp:coreProperties>
</file>